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E3CD3">
        <w:rPr>
          <w:rFonts w:asciiTheme="minorHAnsi" w:hAnsiTheme="minorHAnsi" w:cs="Arial"/>
          <w:b/>
        </w:rPr>
        <w:t xml:space="preserve">               /2022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505881">
        <w:rPr>
          <w:rFonts w:asciiTheme="minorHAnsi" w:hAnsiTheme="minorHAnsi" w:cs="Arial"/>
          <w:b/>
          <w:sz w:val="22"/>
          <w:szCs w:val="22"/>
        </w:rPr>
        <w:t>MU030T0001516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505881">
        <w:rPr>
          <w:rFonts w:asciiTheme="minorHAnsi" w:hAnsiTheme="minorHAnsi" w:cs="Arial"/>
          <w:sz w:val="22"/>
          <w:szCs w:val="22"/>
        </w:rPr>
        <w:t>24/11</w:t>
      </w:r>
      <w:r w:rsidR="003E3CD3">
        <w:rPr>
          <w:rFonts w:asciiTheme="minorHAnsi" w:hAnsiTheme="minorHAnsi" w:cs="Arial"/>
          <w:sz w:val="22"/>
          <w:szCs w:val="22"/>
        </w:rPr>
        <w:t>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</w:t>
      </w:r>
      <w:r w:rsidR="00D32760">
        <w:rPr>
          <w:rFonts w:asciiTheme="minorHAnsi" w:hAnsiTheme="minorHAnsi" w:cs="Arial"/>
          <w:sz w:val="22"/>
          <w:szCs w:val="22"/>
        </w:rPr>
        <w:t>esponde solicitud de información.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47366E">
        <w:rPr>
          <w:rFonts w:asciiTheme="minorHAnsi" w:hAnsiTheme="minorHAnsi" w:cs="Arial"/>
          <w:b/>
          <w:sz w:val="22"/>
          <w:szCs w:val="22"/>
        </w:rPr>
        <w:t>20 de diciembre</w:t>
      </w:r>
      <w:r w:rsidR="003E3CD3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6C1B63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47366E">
        <w:rPr>
          <w:rFonts w:asciiTheme="minorHAnsi" w:hAnsiTheme="minorHAnsi" w:cs="Arial"/>
          <w:b/>
          <w:sz w:val="22"/>
          <w:szCs w:val="22"/>
        </w:rPr>
        <w:t>DIEGO GONZALEZ</w:t>
      </w:r>
      <w:bookmarkStart w:id="0" w:name="_GoBack"/>
      <w:bookmarkEnd w:id="0"/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E7637" w:rsidRDefault="00C558E3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 la Información Pública 20.285 y en atención a su requerimiento M</w:t>
      </w:r>
      <w:r w:rsidR="00FC1DE2">
        <w:rPr>
          <w:rFonts w:asciiTheme="minorHAnsi" w:hAnsiTheme="minorHAnsi" w:cs="Arial"/>
          <w:sz w:val="22"/>
          <w:szCs w:val="22"/>
        </w:rPr>
        <w:t>U030T0001516  de 24 de noviembre de 2022</w:t>
      </w:r>
      <w:r w:rsidR="00D32760">
        <w:rPr>
          <w:rFonts w:asciiTheme="minorHAnsi" w:hAnsiTheme="minorHAnsi" w:cs="Arial"/>
          <w:sz w:val="22"/>
          <w:szCs w:val="22"/>
        </w:rPr>
        <w:t xml:space="preserve">, cuyo tenor literal es </w:t>
      </w:r>
      <w:r w:rsidR="00E2315D"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FC1DE2"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Deseo conocer si la I. Municipalidad de Casablanca ha autorizado o no desde 1 de enero 2015 al 24 de noviembre 2022 a alguna persona jurídica, funcionario (a) municipal o persona natural, a utilizar como dirección legal o para recibir trámites legales personales no relacionados con funciones del Municipio a la siguiente dirección: Portales N°60, Casablanca. En caso que la respuesta sea que sí se ha autorizado, agradeceré adjuntarme todos los documentos correspondientes a cada una de esas autorizaciones y sus fundamentos.</w:t>
      </w:r>
      <w:r w:rsidR="00555888"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9111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se informa que no existe autorización para los fines en ella consultada.</w:t>
      </w:r>
    </w:p>
    <w:p w:rsidR="0030675B" w:rsidRDefault="0030675B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Pr="00191117" w:rsidRDefault="0030675B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34D21" w:rsidRDefault="00D7614F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A7112A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0F37F7" w:rsidRDefault="000F37F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659D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EC49F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6C1B63" w:rsidRDefault="006C1B6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C1B63" w:rsidRPr="00E165B0" w:rsidRDefault="006C1B6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47366E">
        <w:rPr>
          <w:rFonts w:asciiTheme="minorHAnsi" w:hAnsiTheme="minorHAnsi" w:cs="Arial"/>
          <w:sz w:val="18"/>
          <w:szCs w:val="18"/>
          <w:lang w:val="es-CL"/>
        </w:rPr>
        <w:t>Diego González</w:t>
      </w:r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B659D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8"/>
      <w:footerReference w:type="default" r:id="rId9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7"/>
  </w:num>
  <w:num w:numId="9">
    <w:abstractNumId w:val="21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5"/>
  </w:num>
  <w:num w:numId="19">
    <w:abstractNumId w:val="6"/>
  </w:num>
  <w:num w:numId="20">
    <w:abstractNumId w:val="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55802"/>
    <w:rsid w:val="0006093A"/>
    <w:rsid w:val="00073B54"/>
    <w:rsid w:val="00076FE5"/>
    <w:rsid w:val="0008456E"/>
    <w:rsid w:val="00092A3F"/>
    <w:rsid w:val="00094FCF"/>
    <w:rsid w:val="000A79D2"/>
    <w:rsid w:val="000B3C40"/>
    <w:rsid w:val="000C2D25"/>
    <w:rsid w:val="000C6576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4924"/>
    <w:rsid w:val="00150D93"/>
    <w:rsid w:val="00153A24"/>
    <w:rsid w:val="00155D1C"/>
    <w:rsid w:val="00162DFF"/>
    <w:rsid w:val="00177C0C"/>
    <w:rsid w:val="00191117"/>
    <w:rsid w:val="001A1C53"/>
    <w:rsid w:val="001A2935"/>
    <w:rsid w:val="001A3083"/>
    <w:rsid w:val="001A33FC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B178C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B6B3B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7366E"/>
    <w:rsid w:val="00480770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C1576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E1084"/>
    <w:rsid w:val="005F4A25"/>
    <w:rsid w:val="00605163"/>
    <w:rsid w:val="00607BB1"/>
    <w:rsid w:val="0062045A"/>
    <w:rsid w:val="0062567B"/>
    <w:rsid w:val="006331AB"/>
    <w:rsid w:val="0063392A"/>
    <w:rsid w:val="0063751D"/>
    <w:rsid w:val="00651247"/>
    <w:rsid w:val="006567E2"/>
    <w:rsid w:val="00660F44"/>
    <w:rsid w:val="0066323D"/>
    <w:rsid w:val="00666D1E"/>
    <w:rsid w:val="0068268A"/>
    <w:rsid w:val="00682E89"/>
    <w:rsid w:val="006873E8"/>
    <w:rsid w:val="00690F48"/>
    <w:rsid w:val="00693791"/>
    <w:rsid w:val="006A6512"/>
    <w:rsid w:val="006C1B63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4F5B"/>
    <w:rsid w:val="00865601"/>
    <w:rsid w:val="008660AA"/>
    <w:rsid w:val="00866DCB"/>
    <w:rsid w:val="008807C9"/>
    <w:rsid w:val="00881F97"/>
    <w:rsid w:val="00887A0A"/>
    <w:rsid w:val="00897363"/>
    <w:rsid w:val="008975AA"/>
    <w:rsid w:val="008A70AB"/>
    <w:rsid w:val="008B5C7E"/>
    <w:rsid w:val="008C0D03"/>
    <w:rsid w:val="008C37BB"/>
    <w:rsid w:val="008C75CB"/>
    <w:rsid w:val="008D5116"/>
    <w:rsid w:val="008D5F8A"/>
    <w:rsid w:val="008E40C6"/>
    <w:rsid w:val="008F000B"/>
    <w:rsid w:val="009022EE"/>
    <w:rsid w:val="0090562E"/>
    <w:rsid w:val="00914073"/>
    <w:rsid w:val="00930D39"/>
    <w:rsid w:val="00934D21"/>
    <w:rsid w:val="00936618"/>
    <w:rsid w:val="00936C45"/>
    <w:rsid w:val="00941B60"/>
    <w:rsid w:val="00943571"/>
    <w:rsid w:val="00947451"/>
    <w:rsid w:val="009529CB"/>
    <w:rsid w:val="009636DD"/>
    <w:rsid w:val="00977BD4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5E10"/>
    <w:rsid w:val="009E0E02"/>
    <w:rsid w:val="009E7637"/>
    <w:rsid w:val="009F4C3A"/>
    <w:rsid w:val="009F4C3C"/>
    <w:rsid w:val="00A037EA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58E3"/>
    <w:rsid w:val="00C57E18"/>
    <w:rsid w:val="00C61988"/>
    <w:rsid w:val="00C723FA"/>
    <w:rsid w:val="00C72E62"/>
    <w:rsid w:val="00C7727A"/>
    <w:rsid w:val="00C824C5"/>
    <w:rsid w:val="00C82EBB"/>
    <w:rsid w:val="00C93DFC"/>
    <w:rsid w:val="00C9402F"/>
    <w:rsid w:val="00CA2CC0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3B7D"/>
    <w:rsid w:val="00CF77E6"/>
    <w:rsid w:val="00D02E4D"/>
    <w:rsid w:val="00D11716"/>
    <w:rsid w:val="00D156F7"/>
    <w:rsid w:val="00D16E51"/>
    <w:rsid w:val="00D24797"/>
    <w:rsid w:val="00D26095"/>
    <w:rsid w:val="00D32760"/>
    <w:rsid w:val="00D32E46"/>
    <w:rsid w:val="00D3775B"/>
    <w:rsid w:val="00D41690"/>
    <w:rsid w:val="00D56D1F"/>
    <w:rsid w:val="00D757D6"/>
    <w:rsid w:val="00D7614F"/>
    <w:rsid w:val="00D9414D"/>
    <w:rsid w:val="00DB7A99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27BBC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0460-3640-428B-B927-519A616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5</cp:revision>
  <cp:lastPrinted>2022-12-20T15:20:00Z</cp:lastPrinted>
  <dcterms:created xsi:type="dcterms:W3CDTF">2022-08-04T19:00:00Z</dcterms:created>
  <dcterms:modified xsi:type="dcterms:W3CDTF">2022-12-20T16:39:00Z</dcterms:modified>
</cp:coreProperties>
</file>